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24" w:rsidRDefault="00975453" w:rsidP="008A170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</w:t>
      </w:r>
      <w:r w:rsidR="00390968">
        <w:rPr>
          <w:b/>
        </w:rPr>
        <w:t xml:space="preserve">          </w:t>
      </w:r>
      <w:r>
        <w:rPr>
          <w:b/>
        </w:rPr>
        <w:t xml:space="preserve">                </w:t>
      </w:r>
      <w:r w:rsidR="008A1707">
        <w:rPr>
          <w:b/>
          <w:noProof/>
          <w:lang w:eastAsia="ru-RU" w:bidi="ar-SA"/>
        </w:rPr>
        <w:drawing>
          <wp:inline distT="0" distB="0" distL="0" distR="0">
            <wp:extent cx="6480810" cy="8908139"/>
            <wp:effectExtent l="0" t="0" r="0" b="762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24" w:rsidRDefault="00637524" w:rsidP="009F6F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7524" w:rsidRDefault="00637524" w:rsidP="009F6F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2778" w:rsidRDefault="00CF2778" w:rsidP="009F6FA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F6FA9" w:rsidRDefault="009F6FA9" w:rsidP="009F6FA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записка 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/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2023–2024 учебном году в муниципальном бюджетном дошкольном образовательном учреждении </w:t>
      </w:r>
      <w:r w:rsidR="00637524">
        <w:rPr>
          <w:rFonts w:ascii="Times New Roman" w:hAnsi="Times New Roman"/>
          <w:sz w:val="28"/>
          <w:szCs w:val="28"/>
        </w:rPr>
        <w:t xml:space="preserve">Чернышевского детского сада </w:t>
      </w:r>
      <w:r w:rsidR="00E95CE5">
        <w:rPr>
          <w:rFonts w:ascii="Times New Roman" w:hAnsi="Times New Roman"/>
          <w:sz w:val="28"/>
          <w:szCs w:val="28"/>
        </w:rPr>
        <w:t>«Теремок»</w:t>
      </w:r>
      <w:r>
        <w:rPr>
          <w:rFonts w:ascii="Times New Roman" w:hAnsi="Times New Roman"/>
          <w:sz w:val="28"/>
          <w:szCs w:val="28"/>
        </w:rPr>
        <w:t xml:space="preserve"> далее - ДОУ. Годовой календарный учебный график разработан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9F6FA9" w:rsidRDefault="009F6FA9" w:rsidP="009F6FA9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Закон от 29 декабря 2012 г. № 273-ФЗ «Об образовании в Российской Федерации». </w:t>
      </w:r>
    </w:p>
    <w:p w:rsidR="009F6FA9" w:rsidRDefault="009F6FA9" w:rsidP="009F6FA9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образования». </w:t>
      </w:r>
    </w:p>
    <w:p w:rsidR="009F6FA9" w:rsidRDefault="00484E47" w:rsidP="009F6FA9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 России от 25 ноября 2022г. № 1028, зарегистрировано в Минюсте России 28 декабря 2022г., </w:t>
      </w:r>
      <w:proofErr w:type="gramStart"/>
      <w:r>
        <w:rPr>
          <w:rFonts w:ascii="Times New Roman" w:hAnsi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№ 71847).5</w:t>
      </w:r>
    </w:p>
    <w:p w:rsidR="009F6FA9" w:rsidRDefault="009F6FA9" w:rsidP="009F6FA9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 </w:t>
      </w:r>
    </w:p>
    <w:p w:rsidR="009F6FA9" w:rsidRDefault="009F6FA9" w:rsidP="009F6FA9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 </w:t>
      </w:r>
    </w:p>
    <w:p w:rsidR="009F6FA9" w:rsidRDefault="009F6FA9" w:rsidP="00E95CE5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Устав МБДОУ </w:t>
      </w:r>
      <w:r w:rsidR="00E95CE5">
        <w:rPr>
          <w:rFonts w:ascii="Times New Roman" w:hAnsi="Times New Roman"/>
          <w:sz w:val="28"/>
          <w:szCs w:val="28"/>
        </w:rPr>
        <w:t>«Чернышевский детский сад «Теремок»</w:t>
      </w:r>
    </w:p>
    <w:p w:rsidR="00E95CE5" w:rsidRPr="005B70C0" w:rsidRDefault="005B70C0" w:rsidP="005B70C0">
      <w:pPr>
        <w:tabs>
          <w:tab w:val="left" w:pos="7515"/>
        </w:tabs>
        <w:rPr>
          <w:rFonts w:hint="eastAsia"/>
          <w:sz w:val="26"/>
        </w:rPr>
      </w:pPr>
      <w:r>
        <w:t xml:space="preserve">            </w:t>
      </w:r>
      <w:r w:rsidRPr="005B70C0">
        <w:rPr>
          <w:sz w:val="26"/>
        </w:rPr>
        <w:t xml:space="preserve">Основной образовательной программой дошкольного образования для воспитанников   </w:t>
      </w:r>
      <w:r w:rsidRPr="005B70C0">
        <w:rPr>
          <w:rFonts w:ascii="Times New Roman" w:hAnsi="Times New Roman"/>
          <w:sz w:val="28"/>
          <w:szCs w:val="28"/>
        </w:rPr>
        <w:t xml:space="preserve">МБДОУ « Чернышевский детский   сад  «Теремок»  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у</w:t>
      </w:r>
      <w:r w:rsidR="00E95CE5">
        <w:rPr>
          <w:rFonts w:ascii="Times New Roman" w:hAnsi="Times New Roman"/>
          <w:sz w:val="28"/>
          <w:szCs w:val="28"/>
        </w:rPr>
        <w:t xml:space="preserve">чебный график </w:t>
      </w:r>
      <w:r>
        <w:rPr>
          <w:rFonts w:ascii="Times New Roman" w:hAnsi="Times New Roman"/>
          <w:sz w:val="28"/>
          <w:szCs w:val="28"/>
        </w:rPr>
        <w:t xml:space="preserve"> утверждается приказом заведующей МБДОУ до начала учебного года.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изменения, вносимые в годовой календарный учебный график, утверждаются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 Календарный учебный график учитывает возрастные психофизические особенности воспитанников ДОУ и отвечает требованиям охраны их жизни и здоровья детей.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статье 112. </w:t>
      </w:r>
      <w:proofErr w:type="gramStart"/>
      <w:r>
        <w:rPr>
          <w:rFonts w:ascii="Times New Roman" w:hAnsi="Times New Roman"/>
          <w:sz w:val="28"/>
          <w:szCs w:val="28"/>
        </w:rPr>
        <w:t xml:space="preserve">Трудового Кодекса Российской Федерации, 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 </w:t>
      </w:r>
      <w:proofErr w:type="gramEnd"/>
    </w:p>
    <w:p w:rsidR="00E95CE5" w:rsidRDefault="00E95CE5" w:rsidP="009F6FA9">
      <w:pPr>
        <w:jc w:val="both"/>
        <w:rPr>
          <w:rFonts w:ascii="Times New Roman" w:hAnsi="Times New Roman"/>
          <w:sz w:val="28"/>
          <w:szCs w:val="28"/>
        </w:rPr>
      </w:pPr>
    </w:p>
    <w:p w:rsidR="00E95CE5" w:rsidRDefault="009F6FA9" w:rsidP="00E95CE5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95CE5">
        <w:rPr>
          <w:rFonts w:ascii="Times New Roman" w:hAnsi="Times New Roman"/>
          <w:sz w:val="28"/>
          <w:szCs w:val="28"/>
        </w:rPr>
        <w:t>МБДОУ «Чернышевский детский сад «Теремок»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функционирует в режиме </w:t>
      </w:r>
      <w:r w:rsidR="00E95CE5">
        <w:rPr>
          <w:rFonts w:ascii="Times New Roman" w:hAnsi="Times New Roman"/>
          <w:sz w:val="28"/>
          <w:szCs w:val="28"/>
        </w:rPr>
        <w:t>пятидневной рабочей недели с 07.00 ч. до 17.30 ч. (10,5</w:t>
      </w:r>
      <w:r>
        <w:rPr>
          <w:rFonts w:ascii="Times New Roman" w:hAnsi="Times New Roman"/>
          <w:sz w:val="28"/>
          <w:szCs w:val="28"/>
        </w:rPr>
        <w:t xml:space="preserve"> часов).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учебного года с 01.09.2023 по 31.05.2024 года.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</w:t>
      </w:r>
      <w:r w:rsidR="00E95CE5">
        <w:rPr>
          <w:rFonts w:ascii="Times New Roman" w:hAnsi="Times New Roman"/>
          <w:sz w:val="28"/>
          <w:szCs w:val="28"/>
        </w:rPr>
        <w:t xml:space="preserve">учебного года подводятся </w:t>
      </w:r>
      <w:r>
        <w:rPr>
          <w:rFonts w:ascii="Times New Roman" w:hAnsi="Times New Roman"/>
          <w:sz w:val="28"/>
          <w:szCs w:val="28"/>
        </w:rPr>
        <w:t xml:space="preserve"> с 15.05.2024 по 31.05.2024 (итоговая диагностика педагогического процесса).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Праздники (отчетные концерты, музыкальные и спортивные развлечения) для воспитанников ДОУ в течение учебного года планируются в соответствии с годовым планом работы детского сада на 2023 – 2024 учебный год. </w:t>
      </w: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9F6FA9" w:rsidRDefault="00637524" w:rsidP="009F6F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 МБДОУ « Чернышевский детский сад «Теремок»</w:t>
      </w:r>
      <w:r w:rsidR="009F6FA9">
        <w:rPr>
          <w:rFonts w:ascii="Times New Roman" w:hAnsi="Times New Roman"/>
          <w:b/>
          <w:sz w:val="28"/>
          <w:szCs w:val="28"/>
        </w:rPr>
        <w:t xml:space="preserve"> на 2023 – 2024 учебный год </w:t>
      </w:r>
    </w:p>
    <w:p w:rsidR="009F6FA9" w:rsidRDefault="009F6FA9" w:rsidP="009F6FA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6"/>
        <w:gridCol w:w="7612"/>
      </w:tblGrid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 ДОУ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637524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Пятидневная рабочая неделя, с 07.00 до 17.3</w:t>
            </w:r>
            <w:r w:rsidR="009F6FA9">
              <w:rPr>
                <w:rFonts w:ascii="Times New Roman" w:hAnsi="Times New Roman"/>
                <w:sz w:val="28"/>
                <w:szCs w:val="28"/>
              </w:rPr>
              <w:t>0 часов.</w:t>
            </w:r>
          </w:p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Выходные дни: воскресенье  и праздничные дни.</w:t>
            </w: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01.09.2023г.</w:t>
            </w: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31.05.2024г.</w:t>
            </w: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 зимних каникул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01.01.2024г. по 10.01.2024г.</w:t>
            </w:r>
          </w:p>
          <w:p w:rsidR="009F6FA9" w:rsidRDefault="009F6FA9" w:rsidP="006C78A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01.06.2024 по 31.08.2024</w:t>
            </w:r>
          </w:p>
          <w:p w:rsidR="009F6FA9" w:rsidRDefault="009F6FA9" w:rsidP="006C78A2">
            <w:pPr>
              <w:widowControl w:val="0"/>
              <w:rPr>
                <w:rFonts w:hint="eastAsia"/>
              </w:rPr>
            </w:pPr>
          </w:p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637524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 недель</w:t>
            </w: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</w:t>
            </w:r>
            <w:r w:rsidR="00637524">
              <w:rPr>
                <w:rFonts w:ascii="Times New Roman" w:hAnsi="Times New Roman"/>
                <w:sz w:val="28"/>
                <w:szCs w:val="28"/>
              </w:rPr>
              <w:t>1.10.2023г. по  31.10</w:t>
            </w:r>
            <w:r>
              <w:rPr>
                <w:rFonts w:ascii="Times New Roman" w:hAnsi="Times New Roman"/>
                <w:sz w:val="28"/>
                <w:szCs w:val="28"/>
              </w:rPr>
              <w:t>.2023г.</w:t>
            </w:r>
          </w:p>
          <w:p w:rsidR="009F6FA9" w:rsidRDefault="009F6FA9" w:rsidP="006C78A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637524">
              <w:rPr>
                <w:rFonts w:ascii="Times New Roman" w:hAnsi="Times New Roman"/>
                <w:sz w:val="28"/>
                <w:szCs w:val="28"/>
              </w:rPr>
              <w:t>01.04.2024г. по 30.04</w:t>
            </w:r>
            <w:r>
              <w:rPr>
                <w:rFonts w:ascii="Times New Roman" w:hAnsi="Times New Roman"/>
                <w:sz w:val="28"/>
                <w:szCs w:val="28"/>
              </w:rPr>
              <w:t>.2024г.</w:t>
            </w:r>
          </w:p>
        </w:tc>
      </w:tr>
      <w:tr w:rsidR="009F6FA9" w:rsidTr="006C78A2">
        <w:tc>
          <w:tcPr>
            <w:tcW w:w="1886" w:type="dxa"/>
            <w:tcBorders>
              <w:left w:val="single" w:sz="2" w:space="0" w:color="000000"/>
              <w:bottom w:val="single" w:sz="2" w:space="0" w:color="000000"/>
            </w:tcBorders>
          </w:tcPr>
          <w:p w:rsidR="009F6FA9" w:rsidRDefault="009F6FA9" w:rsidP="006C78A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Нерабочие, праздничные дни, установленные законодательством РФ</w:t>
            </w:r>
          </w:p>
        </w:tc>
        <w:tc>
          <w:tcPr>
            <w:tcW w:w="7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народног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единства и согласия 04.11.2023</w:t>
            </w:r>
          </w:p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Новогодние к</w:t>
            </w:r>
            <w:r w:rsidR="006375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аникулы и Рождество с 31.12.2023 по 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.01.2024</w:t>
            </w:r>
          </w:p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 защитника Отечества 23.02.2024</w:t>
            </w:r>
          </w:p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Международный женский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08.03.2024</w:t>
            </w:r>
          </w:p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раздник весны и труда 01.05.2024</w:t>
            </w: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Победы 09.05.2024</w:t>
            </w:r>
            <w:r w:rsidRPr="00ED7F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F6FA9" w:rsidRPr="00ED7FF0" w:rsidRDefault="009F6FA9" w:rsidP="006C78A2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России 12.06.2024</w:t>
            </w:r>
          </w:p>
          <w:p w:rsidR="009F6FA9" w:rsidRDefault="009F6FA9" w:rsidP="006C78A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6FA9" w:rsidRDefault="009F6FA9" w:rsidP="009F6F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6FA9" w:rsidRDefault="009F6FA9" w:rsidP="009F6FA9">
      <w:pPr>
        <w:jc w:val="center"/>
        <w:rPr>
          <w:rFonts w:hint="eastAsia"/>
          <w:b/>
        </w:rPr>
      </w:pPr>
    </w:p>
    <w:p w:rsidR="00BE0B06" w:rsidRDefault="00BE0B06" w:rsidP="009F6FA9">
      <w:pPr>
        <w:jc w:val="center"/>
        <w:rPr>
          <w:rFonts w:hint="eastAsia"/>
          <w:b/>
        </w:rPr>
      </w:pPr>
    </w:p>
    <w:p w:rsidR="00BE0B06" w:rsidRDefault="00BE0B06" w:rsidP="009F6FA9">
      <w:pPr>
        <w:jc w:val="center"/>
        <w:rPr>
          <w:rFonts w:hint="eastAsia"/>
          <w:b/>
        </w:rPr>
      </w:pPr>
    </w:p>
    <w:p w:rsidR="00E95CE5" w:rsidRDefault="00E95CE5" w:rsidP="009F6FA9">
      <w:pPr>
        <w:jc w:val="center"/>
        <w:rPr>
          <w:rFonts w:hint="eastAsia"/>
          <w:b/>
        </w:rPr>
      </w:pP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Дополнительные каникулярные дни в ДОУ возможны по следующим причинам:</w:t>
      </w:r>
    </w:p>
    <w:p w:rsidR="009F6FA9" w:rsidRPr="00357958" w:rsidRDefault="009F6FA9" w:rsidP="009F6FA9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Карантин по гриппу при превышении порога заболеваемости. Карантин по гриппу может быть объявлен в отдельном образовательном учреждении, отдельном районе, городе или области при превышении эпидемического порога заболеваемости от 20% от общего количества воспитанников.</w:t>
      </w:r>
    </w:p>
    <w:p w:rsidR="009F6FA9" w:rsidRPr="00357958" w:rsidRDefault="009F6FA9" w:rsidP="009F6FA9">
      <w:pPr>
        <w:jc w:val="both"/>
        <w:rPr>
          <w:rFonts w:hint="eastAsia"/>
        </w:rPr>
      </w:pPr>
    </w:p>
    <w:p w:rsidR="009F6FA9" w:rsidRDefault="009F6FA9" w:rsidP="009F6FA9">
      <w:pPr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групп в ДОУ – 2  </w:t>
      </w:r>
      <w:r>
        <w:rPr>
          <w:rFonts w:ascii="Times New Roman" w:hAnsi="Times New Roman"/>
          <w:sz w:val="28"/>
          <w:szCs w:val="28"/>
        </w:rPr>
        <w:t xml:space="preserve">разновозрастные группы </w:t>
      </w:r>
    </w:p>
    <w:p w:rsidR="009F6FA9" w:rsidRPr="00357958" w:rsidRDefault="009F6FA9" w:rsidP="009F6FA9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Ясельная группа (1.5-3 лет) </w:t>
      </w:r>
    </w:p>
    <w:p w:rsidR="009F6FA9" w:rsidRPr="00357958" w:rsidRDefault="009F6FA9" w:rsidP="009F6FA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Младшая </w:t>
      </w:r>
      <w:r w:rsidRPr="00357958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3-4 года)</w:t>
      </w:r>
    </w:p>
    <w:p w:rsidR="009F6FA9" w:rsidRPr="00357958" w:rsidRDefault="009F6FA9" w:rsidP="009F6FA9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Средняя группа (4-5 лет)</w:t>
      </w:r>
    </w:p>
    <w:p w:rsidR="009F6FA9" w:rsidRDefault="009F6FA9" w:rsidP="009F6FA9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Старшая группа (5-6 лет)</w:t>
      </w:r>
    </w:p>
    <w:p w:rsidR="009F6FA9" w:rsidRDefault="009F6FA9" w:rsidP="009F6FA9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Подготовительная группа (6-7 лет) </w:t>
      </w:r>
    </w:p>
    <w:p w:rsidR="009F6FA9" w:rsidRDefault="009F6FA9" w:rsidP="009F6FA9">
      <w:pPr>
        <w:ind w:left="720"/>
        <w:jc w:val="both"/>
        <w:rPr>
          <w:rFonts w:hint="eastAsia"/>
        </w:rPr>
      </w:pPr>
    </w:p>
    <w:p w:rsidR="009F6FA9" w:rsidRDefault="009F6FA9" w:rsidP="009F6F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деятельность осуществляется в процессе организации различных видов детской деятельности по следующим направлениям: непрерывная образовательная деятельность, совместная деятельность педагога с детьми, самостоятельная деятельность воспитанников, работа с родителями. </w:t>
      </w:r>
    </w:p>
    <w:p w:rsidR="009F6FA9" w:rsidRPr="00975453" w:rsidRDefault="009F6FA9" w:rsidP="009F6FA9">
      <w:pPr>
        <w:pStyle w:val="a4"/>
        <w:jc w:val="both"/>
        <w:rPr>
          <w:rFonts w:ascii="Times New Roman" w:hAnsi="Times New Roman" w:cs="Times New Roman"/>
        </w:rPr>
      </w:pPr>
    </w:p>
    <w:p w:rsidR="002C6F08" w:rsidRDefault="008A1707">
      <w:pPr>
        <w:rPr>
          <w:rFonts w:hint="eastAsia"/>
        </w:rPr>
      </w:pPr>
    </w:p>
    <w:sectPr w:rsidR="002C6F08" w:rsidSect="00CF2778">
      <w:pgSz w:w="11906" w:h="16838"/>
      <w:pgMar w:top="709" w:right="566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1B8"/>
    <w:multiLevelType w:val="multilevel"/>
    <w:tmpl w:val="8E6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753F465E"/>
    <w:multiLevelType w:val="multilevel"/>
    <w:tmpl w:val="7C50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69"/>
    <w:rsid w:val="00322FB8"/>
    <w:rsid w:val="00390968"/>
    <w:rsid w:val="00464730"/>
    <w:rsid w:val="00484E47"/>
    <w:rsid w:val="005B70C0"/>
    <w:rsid w:val="005D1A69"/>
    <w:rsid w:val="00637524"/>
    <w:rsid w:val="007B771F"/>
    <w:rsid w:val="008A1707"/>
    <w:rsid w:val="00975453"/>
    <w:rsid w:val="009F6FA9"/>
    <w:rsid w:val="00BE0B06"/>
    <w:rsid w:val="00CF2778"/>
    <w:rsid w:val="00E9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A9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qFormat/>
    <w:rsid w:val="009F6FA9"/>
  </w:style>
  <w:style w:type="character" w:customStyle="1" w:styleId="c38">
    <w:name w:val="c38"/>
    <w:basedOn w:val="a0"/>
    <w:qFormat/>
    <w:rsid w:val="009F6FA9"/>
  </w:style>
  <w:style w:type="character" w:customStyle="1" w:styleId="c7">
    <w:name w:val="c7"/>
    <w:basedOn w:val="a0"/>
    <w:qFormat/>
    <w:rsid w:val="009F6FA9"/>
  </w:style>
  <w:style w:type="character" w:customStyle="1" w:styleId="apple-converted-space">
    <w:name w:val="apple-converted-space"/>
    <w:basedOn w:val="a0"/>
    <w:qFormat/>
    <w:rsid w:val="009F6FA9"/>
  </w:style>
  <w:style w:type="paragraph" w:customStyle="1" w:styleId="a3">
    <w:name w:val="Содержимое таблицы"/>
    <w:basedOn w:val="a"/>
    <w:qFormat/>
    <w:rsid w:val="009F6FA9"/>
    <w:pPr>
      <w:widowControl w:val="0"/>
      <w:suppressLineNumbers/>
    </w:pPr>
  </w:style>
  <w:style w:type="paragraph" w:styleId="a4">
    <w:name w:val="No Spacing"/>
    <w:uiPriority w:val="1"/>
    <w:qFormat/>
    <w:rsid w:val="009F6FA9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BE0B0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E0B06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A9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qFormat/>
    <w:rsid w:val="009F6FA9"/>
  </w:style>
  <w:style w:type="character" w:customStyle="1" w:styleId="c38">
    <w:name w:val="c38"/>
    <w:basedOn w:val="a0"/>
    <w:qFormat/>
    <w:rsid w:val="009F6FA9"/>
  </w:style>
  <w:style w:type="character" w:customStyle="1" w:styleId="c7">
    <w:name w:val="c7"/>
    <w:basedOn w:val="a0"/>
    <w:qFormat/>
    <w:rsid w:val="009F6FA9"/>
  </w:style>
  <w:style w:type="character" w:customStyle="1" w:styleId="apple-converted-space">
    <w:name w:val="apple-converted-space"/>
    <w:basedOn w:val="a0"/>
    <w:qFormat/>
    <w:rsid w:val="009F6FA9"/>
  </w:style>
  <w:style w:type="paragraph" w:customStyle="1" w:styleId="a3">
    <w:name w:val="Содержимое таблицы"/>
    <w:basedOn w:val="a"/>
    <w:qFormat/>
    <w:rsid w:val="009F6FA9"/>
    <w:pPr>
      <w:widowControl w:val="0"/>
      <w:suppressLineNumbers/>
    </w:pPr>
  </w:style>
  <w:style w:type="paragraph" w:styleId="a4">
    <w:name w:val="No Spacing"/>
    <w:uiPriority w:val="1"/>
    <w:qFormat/>
    <w:rsid w:val="009F6FA9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BE0B0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E0B06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2023-09-27T06:00:00Z</cp:lastPrinted>
  <dcterms:created xsi:type="dcterms:W3CDTF">2023-09-26T08:26:00Z</dcterms:created>
  <dcterms:modified xsi:type="dcterms:W3CDTF">2023-10-02T17:22:00Z</dcterms:modified>
</cp:coreProperties>
</file>